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3C" w:rsidRDefault="007F3115">
      <w:pPr>
        <w:rPr>
          <w:rFonts w:ascii="Calibri" w:hAnsi="Calibri"/>
          <w:color w:val="000000"/>
          <w:sz w:val="22"/>
        </w:rPr>
      </w:pPr>
      <w:bookmarkStart w:id="0" w:name="_GoBack"/>
      <w:bookmarkEnd w:id="0"/>
      <w:r>
        <w:rPr>
          <w:rFonts w:ascii="Calibri" w:hAnsi="Calibri"/>
          <w:color w:val="000000"/>
          <w:spacing w:val="-10"/>
          <w:sz w:val="22"/>
        </w:rPr>
        <w:tab/>
      </w:r>
      <w:r>
        <w:rPr>
          <w:rFonts w:ascii="Times New Roman" w:hAnsi="Times New Roman"/>
          <w:color w:val="000000"/>
          <w:spacing w:val="-10"/>
          <w:sz w:val="28"/>
        </w:rPr>
        <w:tab/>
      </w:r>
    </w:p>
    <w:tbl>
      <w:tblPr>
        <w:tblW w:w="1554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40"/>
      </w:tblGrid>
      <w:tr w:rsidR="0084133C">
        <w:tc>
          <w:tcPr>
            <w:tcW w:w="15540" w:type="dxa"/>
            <w:vAlign w:val="center"/>
          </w:tcPr>
          <w:p w:rsidR="0084133C" w:rsidRDefault="007F3115">
            <w:pPr>
              <w:ind w:left="75" w:right="7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>, на проведение аттестации                                           в МТУ Ростехнадзора на территории Смоленской области на 17 июня 2024</w:t>
            </w:r>
          </w:p>
        </w:tc>
      </w:tr>
      <w:tr w:rsidR="0084133C">
        <w:tc>
          <w:tcPr>
            <w:tcW w:w="15540" w:type="dxa"/>
            <w:tcMar>
              <w:left w:w="0" w:type="dxa"/>
              <w:right w:w="0" w:type="dxa"/>
            </w:tcMar>
          </w:tcPr>
          <w:tbl>
            <w:tblPr>
              <w:tblW w:w="15360" w:type="dxa"/>
              <w:tblLayout w:type="fixed"/>
              <w:tblCellMar>
                <w:left w:w="7" w:type="dxa"/>
                <w:right w:w="7" w:type="dxa"/>
              </w:tblCellMar>
              <w:tblLook w:val="0000" w:firstRow="0" w:lastRow="0" w:firstColumn="0" w:lastColumn="0" w:noHBand="0" w:noVBand="0"/>
            </w:tblPr>
            <w:tblGrid>
              <w:gridCol w:w="561"/>
              <w:gridCol w:w="3800"/>
              <w:gridCol w:w="3000"/>
              <w:gridCol w:w="3399"/>
              <w:gridCol w:w="3201"/>
              <w:gridCol w:w="1399"/>
            </w:tblGrid>
            <w:tr w:rsidR="0084133C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1"/>
                    </w:rPr>
                    <w:t>Занимаемая должность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1"/>
                    </w:rPr>
                    <w:t>Область аттестации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1"/>
                    </w:rPr>
                    <w:t>Время аттестации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Открытое акционерное общество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Белэлектромонтажналадка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Трясунов Юрий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НиИ</w:t>
                  </w:r>
                  <w:proofErr w:type="spellEnd"/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Б.8.2.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13:00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ОБЩЕСТВО С ОГРАНИЧЕННОЙ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ОТВЕТСТВЕННОСТЬЮ “НОВА-БРИТ”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Пахоменков Сергей Николаевич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84133C">
                  <w:pPr>
                    <w:rPr>
                      <w:rFonts w:ascii="Times New Roman" w:hAnsi="Times New Roman"/>
                      <w:color w:val="000000"/>
                      <w:sz w:val="21"/>
                    </w:rPr>
                  </w:pP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Б.1.1.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13:30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АКЦИОНЕРНОЕ ОБЩЕСТВО ПО НАЛАДКЕ, СОВЕРШЕНСТВОВАНИЮ ЭКСПЛУАТАЦИИ И ОРГАНИЗАЦИИ УПРАВЛЕНИЯ АТОМНЫХ СТАНЦИЙ “АТОМТЕХЭНЕРГО”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Великодный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Сергей Иванович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Главный инженер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ОБЩЕСТВО С ОГРАНИЧЕННОЙ ОТВЕТСТВЕННОСТЬЮ “НОВА-БРИТ”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Ярцев Александр Валентинович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84133C">
                  <w:pPr>
                    <w:rPr>
                      <w:rFonts w:ascii="Times New Roman" w:hAnsi="Times New Roman"/>
                      <w:color w:val="000000"/>
                      <w:sz w:val="21"/>
                    </w:rPr>
                  </w:pP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Б.1.11., А.1., Б.1.1.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11:00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Представительство РУП “БЕЛНИПИЭНЕРГОПРОМ”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Родько Алексей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Ведущий инженер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Томьэнергострой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Ракитин Андрей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Евгеньевич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Генеральный директор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11:30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Представительство РУП “БЕЛНИПИЭНЕРГОПРОМ”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Эркабаева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-Шейко Екатерина Олеговна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Инженер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ОБЩЕСТВО С ОГРАНИЧЕННОЙ ОТВЕТСТВЕННОСТЬЮ “ЕМФ-ТЕХНОЛОГИИ”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Савельев Андрей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Мастер литейного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участка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Акционерное общество “Производственное объединение “Кристалл”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Пустовалова Ольга Валентиновна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Руководитель службы охраны труда и охраны окружающей среды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11:00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Представительство РУП “БЕЛНИПИЭНЕРГОПРОМ”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Полухина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Елена Анатольевн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Главный конструктор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Облгаз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Ершова Оксана Владимировна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Управляющий АГЗС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Б.7.4.,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11:30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lastRenderedPageBreak/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ОБЩЕСТВО С ОГРАНИЧЕННОЙ ОТВЕТСТВЕННОСТЬЮ “ЕМФ-ТЕХНОЛОГИИ”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Евсеев Владимир Анатольевич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Мастер литейного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участка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А.1., Б.3.1.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Открытое акционерное общество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Хлебпром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Туманов Сергей Сергеевич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Главный инженер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СМОЛЕНСКОЕ МУНИЦИПАЛЬНОЕ УНИТАРНОЕ ПРЕДПРИЯТИЕ “ГОРВОДОКАНАЛ”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Полынцев Владислав Викторович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Технический директор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13:00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Индивидульный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предприниматель Дятлов Юрий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Можаев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Александр Иванович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Мастер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Б.7.3.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Представительство РУП “БЕЛНИПИЭНЕРГОПРОМ”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Новик Сергей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Заведующий группой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Общество с ограниченной ответственностью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АлвидТехно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Денисов Евгений Витальевич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Заместитель начальника производства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Общество с ограниченной ответственностью “Завод комплексные дорожные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Ященко Евгений Геннадьевич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Инженер-конструктор 2 категории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Б.9.3.,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АлвидТехно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Орловский Дмитрий Васильевич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Мастер участка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Представительство РУП “БЕЛНИПИЭНЕРГОПРОМ”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Новик Екатерина Анатольевна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Заведующий группой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ФЕДЕРАЛЬНОЕ КАЗЕННОЕ УЧРЕЖДЕНИЕ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“СМОЛЕНСКАЯ ПСИХИАТРИЧЕСКАЯ БОЛЬНИЦА (СТАЦИОНАР) СПЕЦИАЛИЗИРОВАННОГО ТИПА С ИНТЕНСИВНЫМ НАБЛЮДЕНИЕМ” МИНИСТЕРСТВА ЗДРАВООХРАНЕНИЯ РОССИЙСКОЙ ФЕДЕРАЦИИ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Бабин Геннадий Алексеевич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84133C">
                  <w:pPr>
                    <w:rPr>
                      <w:rFonts w:ascii="Times New Roman" w:hAnsi="Times New Roman"/>
                      <w:color w:val="000000"/>
                      <w:sz w:val="21"/>
                    </w:rPr>
                  </w:pP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Рославльская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хлебная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база № 47”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Овсянникова Елена Петровна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Специалист по охране труда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Б.1.11.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Общество с ограниченной ответственностью “Гагарин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Пром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Иванов Виталий Витальевич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Мастер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Б.9.3.,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ФЕДЕРАЛЬНОЕ КАЗЕННОЕ УЧРЕЖДЕНИЕ “СМОЛЕНСКАЯ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ПСИХИАТРИЧЕСКАЯ БОЛЬНИЦА (СТАЦИОНАР) СПЕЦИАЛИЗИРОВАННОГО ТИПА С ИНТЕНСИВНЫМ НАБЛЮДЕНИЕМ” МИНИСТЕРСТВА ЗДРАВООХРАНЕНИЯ РОССИЙСКОЙ ФЕДЕРАЦИИ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Гусев Игорь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84133C">
                  <w:pPr>
                    <w:rPr>
                      <w:rFonts w:ascii="Times New Roman" w:hAnsi="Times New Roman"/>
                      <w:color w:val="000000"/>
                      <w:sz w:val="21"/>
                    </w:rPr>
                  </w:pP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Б.7.1.,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ОБЩЕСТВО С ОГРАНИЧЕННОЙ ОТВЕТСТВЕННОСТЬЮ “НК СТРОЙ 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Гамилов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Александр Михайлович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Арматурщик 3 разряда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Б.9.3., Б.9.4., Б.9.6., Б.1.9., Б.1.11., А.1., Б.8.3.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ФЕДЕРАЛЬНОЕ КАЗЕННОЕ УЧРЕЖДЕНИЕ “СМОЛЕНСКАЯ ПСИХИАТРИЧЕСКАЯ БОЛЬНИЦА (СТАЦИОНАР) СПЕЦИАЛИЗИРОВАННОГО ТИПА С ИНТЕНСИВНЫМ НАБЛЮДЕНИЕМ” МИНИСТЕРСТВА ЗДРА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ВООХРАНЕНИЯ РОССИЙСКОЙ ФЕДЕРАЦИИ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Семёнов Дмитрий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84133C">
                  <w:pPr>
                    <w:rPr>
                      <w:rFonts w:ascii="Times New Roman" w:hAnsi="Times New Roman"/>
                      <w:color w:val="000000"/>
                      <w:sz w:val="21"/>
                    </w:rPr>
                  </w:pP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Б.7.1.,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Общество с ограниченной ответственностью “Управление механизации”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Васильев Дмитрий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Заместитель директора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АКЦИОНЕРНОЕ ОБЩЕСТВО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“КВАДРА-ГЕНЕРИРУЮЩАЯ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Сабуров Сергей Валерьевич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Ведущий инженер сектора производственного контроля и охраны труда производственного подразделения “Смоленская ТЭЦ-2” филиала АО “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Квадра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”-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”Смоленская генерация”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Б.1.11., Б.1.1.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ОБЩЕСТВО С ОГ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РАНИЧЕННОЙ ОТВЕТСТВЕННОСТЬЮ “ГРИС ПАУЭР”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Фомин Александр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Начальник электростанции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Общество с ограниченной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овтетственностью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“СИГМА”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Зайцев Михаил Михайлович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Б.7.1.,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13:00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Общество с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ограниченной ответственностью “Завод комплексные дорожные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Романова Вера Константиновна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Мастер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Б.9.3., Б.9.4.,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11:30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ФЕДЕРАЛЬНОЕ БЮДЖЕТНОЕ УЧРЕЖДЕНИЕ “ФЕДЕРАЛЬНЫЙ ЦЕНТР СТРОИТЕЛЬНОГО КОНТРОЛЯ”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Трущенков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Представитель по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Смоленской области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А.1., Б.8.6.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13:30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lastRenderedPageBreak/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Акционерное общество “Производственное объединение “Кристалл”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Снопков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Инженер по организации эксплуатации и ремонту зданий и сооружений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11:30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Общество с ограниченной ответственностью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“Гагарин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Пром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Ильенков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Заместитель начальника цеха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Б.9.3.,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Общество с ограниченной ответственностью “Торговый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Гаврилова Ольга Ивановна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Инженер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Открытое акционерное общество “Российские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Голошумов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Роман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Главный инженер ПЧМ Вязьма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Б.9.3.,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11:30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ОБЩЕСТВО С ОГРАНИЧЕННОЙ ОТВЕТСТВЕННОСТЬЮ “ХЕВЕЛ”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Цвейцих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Начальник службы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13:30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ОБЩЕСТВО С ОГРАНИЧЕННОЙ ОТВЕТСТВЕННОСТЬЮ “ГРИС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ПАУЭР”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Чернов Александр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Б.7.1.,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Представительство РУП “БЕЛНИПИЭНЕРГОПРОМ”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Колбаско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Антон Васильевич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Заведующий группой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Общество с ограниченной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овтетственностью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“СИГМА”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Клименков Сергей Юрьевич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Б.7.1.,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11:30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ФЕДЕРАЛЬНОЕ БЮДЖЕТНОЕ УЧРЕЖДЕНИЕ “ФЕДЕРАЛЬНЫЙ ЦЕНТР СТРОИТЕЛЬНОГО КОНТРОЛЯ”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Кулаков Валерий Леонидович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Инспектор строительного контроля по Смоленской области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Б.8.6.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13:30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Акционерное общество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“Производственное объединение “Кристалл”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Кузьмак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Александр Петрович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Заместитель начальника отдела по промышленной и пожарной безопасности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Б.9.4.,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11:30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Представительство РУП “БЕЛНИПИЭНЕРГОПРОМ”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Зенович-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Лешкевич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Ольпинская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Анна Юрьевна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Ведущий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инженер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АКЦИОНЕРНОЕ ОБЩЕСТВО “КВАДРА-ГЕНЕРИРУЮЩАЯ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Кувшинов Михаил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Руководитель службы, служба ремонта и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техперевооружения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, филиала АО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Квадра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” - “Смоленская генерация””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Б.7.3.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Представительство РУП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“БЕЛНИПИЭНЕРГОПРОМ”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Исаева Екатерина Михайловна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Инженер 1-й категории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Общество с ограниченной ответственностью “Гагарин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Пром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Копейкин Михаил Петрович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Специалист по охране труда и экологии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Б.9.6., Б.7.1.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lastRenderedPageBreak/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Акционерное общество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“Производственное объединение “Кристалл”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Герцев Станислав Олегович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Инженер по техническому обслуживанию и ремонту технологического оборудования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11:30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Акционерное общество “Производственное объединение “Кристалл”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Рыжиков Илья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Старший м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астер электроремонтного участка №1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11:00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Открытое акционерное общество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Белэлектромонтажналадка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Лазарев Максим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Ведущий инженер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НиИ</w:t>
                  </w:r>
                  <w:proofErr w:type="spellEnd"/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А.1., Б.8.6.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13:30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СМОЛЕНСКОЕ МУНИЦИПАЛЬНОЕ УНИТАРНОЕ ПРЕДПРИЯТИЕ “ГОРВОДОКАНАЛ”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Бирюков Владимир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Николаевич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Главный механик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Б.9.3.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АКЦИОНЕРНОЕ ОБЩЕСТВО “АГРОПРОМЫШЛЕННАЯ ФИРМА “НАША ЖИТНИЦА”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Меркучев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Александр Валерьевич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Заместитель директора по растениеводству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А.1., Б.11.3.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Общество с ограниченной ответственностью “Гагарин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Пром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Скрипник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Владимир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Мастер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Б.9.3.,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Акционерное общество “Производственное объединение “Кристалл”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Шубин Олег Сергеевич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Старший мастер участка № 4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11:00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Открытое акционерное общество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Белэлектромонтажналадка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Кветков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Станислав Ви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тальевич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НиИ</w:t>
                  </w:r>
                  <w:proofErr w:type="spellEnd"/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Б.8.3.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13:00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Открытое акционерное общество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Белэлектромонтажналадка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Мамровский Валерий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НиИ</w:t>
                  </w:r>
                  <w:proofErr w:type="spellEnd"/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Б.8.2.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13:30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Смоленское областное государственное бюджетное учреждение “Управление областных автомобильных дорог”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Панов Александр Николаевич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Заместитель начальника филиала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09:00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Областное государственное бюджетное учреждение здравоохранения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Руднянская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центральная районная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Куряков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 Олег Николаевич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 xml:space="preserve">Начальник водопроводно-канализационной, газовой,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лифтовой и энергетической служб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11:30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МУНИЦИПАЛЬНОЕ УНИТАРНОЕ ПРЕДПРИЯТИЕ “ГОРВОДОКАНАЛ”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Акимов Анатолий Викторович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84133C">
                  <w:pPr>
                    <w:rPr>
                      <w:rFonts w:ascii="Times New Roman" w:hAnsi="Times New Roman"/>
                      <w:color w:val="000000"/>
                      <w:sz w:val="21"/>
                    </w:rPr>
                  </w:pP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Б.7.1.,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13:30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АКЦИОНЕРНОЕ ОБЩЕСТВО ПО НАЛАДКЕ, СОВЕРШЕНСТВОВАНИЮ ЭКСПЛУАТАЦИИ И ОРГАНИЗАЦИИ УПРАВЛЕНИЯ АТОМНЫХ СТАНЦИЙ “А</w:t>
                  </w: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ТОМТЕХЭНЕРГО”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Киселев Алексей Николаевич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Начальник участка электрооборудования подъемных сооружений и внутреннего транспорта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Б.9.6.,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10:00</w:t>
                  </w:r>
                </w:p>
              </w:tc>
            </w:tr>
            <w:tr w:rsidR="0084133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lastRenderedPageBreak/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МУНИЦИПАЛЬНОЕ УНИТАРНОЕ ПРЕДПРИЯТИЕ “ГОРВОДОКАНАЛ”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Макарова Екатерина Викторовна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84133C">
                  <w:pPr>
                    <w:rPr>
                      <w:rFonts w:ascii="Times New Roman" w:hAnsi="Times New Roman"/>
                      <w:color w:val="000000"/>
                      <w:sz w:val="21"/>
                    </w:rPr>
                  </w:pP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Б.7.1.,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3C" w:rsidRDefault="007F3115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</w:rPr>
                    <w:t>13:30</w:t>
                  </w:r>
                </w:p>
              </w:tc>
            </w:tr>
          </w:tbl>
          <w:p w:rsidR="0084133C" w:rsidRDefault="0084133C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:rsidR="0084133C" w:rsidRDefault="0084133C"/>
    <w:sectPr w:rsidR="0084133C">
      <w:pgSz w:w="16838" w:h="11906" w:orient="landscape"/>
      <w:pgMar w:top="283" w:right="1133" w:bottom="1133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3C"/>
    <w:rsid w:val="007F3115"/>
    <w:rsid w:val="0084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A92BE-4E48-45B1-B635-1946F454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empora LGC Uni" w:eastAsia="WenQuanYi Micro Hei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2024-06-13T10:11:00Z</dcterms:created>
  <dcterms:modified xsi:type="dcterms:W3CDTF">2024-06-13T10:11:00Z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2024-06-13T09:46:42Z</dcterms:modified>
  <cp:revision>2</cp:revision>
  <dc:subject/>
  <dc:title/>
</cp:coreProperties>
</file>